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1AC" w:rsidRPr="006E21AC" w:rsidRDefault="006E21AC" w:rsidP="006E21AC">
      <w:pPr>
        <w:jc w:val="center"/>
        <w:rPr>
          <w:rFonts w:ascii="Arial Narrow" w:hAnsi="Arial Narrow"/>
          <w:b/>
          <w:sz w:val="28"/>
          <w:szCs w:val="28"/>
        </w:rPr>
      </w:pPr>
      <w:r w:rsidRPr="006E21AC">
        <w:rPr>
          <w:rFonts w:ascii="Arial Narrow" w:hAnsi="Arial Narrow"/>
          <w:b/>
          <w:sz w:val="28"/>
          <w:szCs w:val="28"/>
        </w:rPr>
        <w:t>RT64-2019: COST COMPONENTS</w:t>
      </w:r>
    </w:p>
    <w:p w:rsidR="00951B13" w:rsidRDefault="00697646"/>
    <w:tbl>
      <w:tblPr>
        <w:tblW w:w="884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2396"/>
        <w:gridCol w:w="2414"/>
        <w:gridCol w:w="2016"/>
      </w:tblGrid>
      <w:tr w:rsidR="00033159" w:rsidRPr="007F40B1" w:rsidTr="00033159">
        <w:trPr>
          <w:tblHeader/>
        </w:trPr>
        <w:tc>
          <w:tcPr>
            <w:tcW w:w="2015" w:type="dxa"/>
            <w:shd w:val="clear" w:color="auto" w:fill="C00000"/>
            <w:vAlign w:val="center"/>
          </w:tcPr>
          <w:p w:rsidR="00033159" w:rsidRPr="007F40B1" w:rsidRDefault="00033159" w:rsidP="00033159">
            <w:pPr>
              <w:widowControl w:val="0"/>
              <w:ind w:left="-23" w:firstLine="90"/>
              <w:jc w:val="center"/>
              <w:rPr>
                <w:rFonts w:ascii="Arial Narrow" w:hAnsi="Arial Narrow" w:cs="Arial"/>
                <w:b/>
                <w:color w:val="FFFFFF" w:themeColor="background1"/>
              </w:rPr>
            </w:pPr>
            <w:r w:rsidRPr="007F40B1">
              <w:rPr>
                <w:rFonts w:ascii="Arial Narrow" w:hAnsi="Arial Narrow" w:cs="Arial"/>
                <w:b/>
                <w:color w:val="FFFFFF" w:themeColor="background1"/>
              </w:rPr>
              <w:t>COST COMPONENT</w:t>
            </w:r>
          </w:p>
        </w:tc>
        <w:tc>
          <w:tcPr>
            <w:tcW w:w="2396" w:type="dxa"/>
            <w:shd w:val="clear" w:color="auto" w:fill="C00000"/>
            <w:vAlign w:val="center"/>
          </w:tcPr>
          <w:p w:rsidR="00033159" w:rsidRPr="007F40B1" w:rsidRDefault="00033159" w:rsidP="00033159">
            <w:pPr>
              <w:widowControl w:val="0"/>
              <w:jc w:val="center"/>
              <w:rPr>
                <w:rFonts w:ascii="Arial Narrow" w:hAnsi="Arial Narrow" w:cs="Arial"/>
                <w:b/>
                <w:color w:val="FFFFFF" w:themeColor="background1"/>
              </w:rPr>
            </w:pPr>
            <w:r w:rsidRPr="007F40B1">
              <w:rPr>
                <w:rFonts w:ascii="Arial Narrow" w:hAnsi="Arial Narrow" w:cs="Arial"/>
                <w:b/>
                <w:color w:val="FFFFFF" w:themeColor="background1"/>
              </w:rPr>
              <w:t>INDEX PUBLICATION</w:t>
            </w:r>
          </w:p>
        </w:tc>
        <w:tc>
          <w:tcPr>
            <w:tcW w:w="2414" w:type="dxa"/>
            <w:shd w:val="clear" w:color="auto" w:fill="C00000"/>
            <w:vAlign w:val="center"/>
          </w:tcPr>
          <w:p w:rsidR="00033159" w:rsidRPr="007F40B1" w:rsidRDefault="00033159" w:rsidP="00033159">
            <w:pPr>
              <w:widowControl w:val="0"/>
              <w:jc w:val="center"/>
              <w:rPr>
                <w:rFonts w:ascii="Arial Narrow" w:hAnsi="Arial Narrow" w:cs="Arial"/>
                <w:b/>
                <w:color w:val="FFFFFF" w:themeColor="background1"/>
              </w:rPr>
            </w:pPr>
            <w:r w:rsidRPr="007F40B1">
              <w:rPr>
                <w:rFonts w:ascii="Arial Narrow" w:hAnsi="Arial Narrow" w:cs="Arial"/>
                <w:b/>
                <w:color w:val="FFFFFF" w:themeColor="background1"/>
              </w:rPr>
              <w:t>INDEX REFERENCE</w:t>
            </w:r>
          </w:p>
        </w:tc>
        <w:tc>
          <w:tcPr>
            <w:tcW w:w="2016" w:type="dxa"/>
            <w:shd w:val="clear" w:color="auto" w:fill="C00000"/>
          </w:tcPr>
          <w:p w:rsidR="00033159" w:rsidRPr="007F40B1" w:rsidRDefault="00033159" w:rsidP="00033159">
            <w:pPr>
              <w:widowControl w:val="0"/>
              <w:jc w:val="center"/>
              <w:rPr>
                <w:rFonts w:ascii="Arial Narrow" w:hAnsi="Arial Narrow" w:cs="Arial"/>
                <w:b/>
                <w:color w:val="FFFFFF" w:themeColor="background1"/>
              </w:rPr>
            </w:pPr>
            <w:r>
              <w:rPr>
                <w:rFonts w:ascii="Arial Narrow" w:hAnsi="Arial Narrow" w:cs="Arial"/>
                <w:b/>
                <w:color w:val="FFFFFF" w:themeColor="background1"/>
              </w:rPr>
              <w:t>% CONTRIBUTION</w:t>
            </w:r>
          </w:p>
        </w:tc>
      </w:tr>
      <w:tr w:rsidR="00033159" w:rsidRPr="007F40B1" w:rsidTr="00033159">
        <w:trPr>
          <w:trHeight w:val="136"/>
        </w:trPr>
        <w:tc>
          <w:tcPr>
            <w:tcW w:w="2015" w:type="dxa"/>
            <w:vAlign w:val="center"/>
          </w:tcPr>
          <w:p w:rsidR="00033159" w:rsidRPr="007F40B1" w:rsidRDefault="00033159" w:rsidP="00602EA1">
            <w:pPr>
              <w:widowControl w:val="0"/>
              <w:ind w:left="-23" w:firstLine="90"/>
              <w:rPr>
                <w:rFonts w:ascii="Arial Narrow" w:hAnsi="Arial Narrow" w:cs="Arial"/>
                <w:color w:val="000000" w:themeColor="text1"/>
              </w:rPr>
            </w:pPr>
            <w:r w:rsidRPr="007F40B1">
              <w:rPr>
                <w:rFonts w:ascii="Arial Narrow" w:hAnsi="Arial Narrow" w:cs="Arial"/>
                <w:color w:val="000000" w:themeColor="text1"/>
              </w:rPr>
              <w:t>D1 – Imported Raw Material / Finished product (if applicable)</w:t>
            </w:r>
          </w:p>
        </w:tc>
        <w:tc>
          <w:tcPr>
            <w:tcW w:w="2396"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Supplier / Manufacturer invoice(s) and remittance advice.</w:t>
            </w:r>
            <w:r w:rsidRPr="007F40B1">
              <w:rPr>
                <w:rStyle w:val="FootnoteReference"/>
                <w:rFonts w:ascii="Arial Narrow" w:hAnsi="Arial Narrow" w:cs="Arial"/>
                <w:color w:val="000000" w:themeColor="text1"/>
              </w:rPr>
              <w:footnoteReference w:id="1"/>
            </w:r>
          </w:p>
        </w:tc>
        <w:tc>
          <w:tcPr>
            <w:tcW w:w="2414"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 xml:space="preserve">Documentary evidence to accompany claim.  </w:t>
            </w:r>
          </w:p>
          <w:p w:rsidR="00033159" w:rsidRPr="007F40B1" w:rsidRDefault="00033159" w:rsidP="00602EA1">
            <w:pPr>
              <w:widowControl w:val="0"/>
              <w:rPr>
                <w:rFonts w:ascii="Arial Narrow" w:hAnsi="Arial Narrow" w:cs="Arial"/>
                <w:color w:val="000000" w:themeColor="text1"/>
              </w:rPr>
            </w:pPr>
          </w:p>
        </w:tc>
        <w:tc>
          <w:tcPr>
            <w:tcW w:w="2016" w:type="dxa"/>
          </w:tcPr>
          <w:p w:rsidR="00033159" w:rsidRPr="007F40B1" w:rsidRDefault="00033159" w:rsidP="00602EA1">
            <w:pPr>
              <w:widowControl w:val="0"/>
              <w:rPr>
                <w:rFonts w:ascii="Arial Narrow" w:hAnsi="Arial Narrow" w:cs="Arial"/>
                <w:color w:val="000000" w:themeColor="text1"/>
              </w:rPr>
            </w:pPr>
          </w:p>
        </w:tc>
      </w:tr>
      <w:tr w:rsidR="00033159" w:rsidRPr="007F40B1" w:rsidTr="00033159">
        <w:tc>
          <w:tcPr>
            <w:tcW w:w="2015"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D2 - Local Raw Material / Finished product (if applicable)</w:t>
            </w:r>
          </w:p>
        </w:tc>
        <w:tc>
          <w:tcPr>
            <w:tcW w:w="2396"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 xml:space="preserve">Bidders to provide information </w:t>
            </w:r>
          </w:p>
        </w:tc>
        <w:tc>
          <w:tcPr>
            <w:tcW w:w="2414" w:type="dxa"/>
            <w:vAlign w:val="center"/>
          </w:tcPr>
          <w:p w:rsidR="00033159" w:rsidRPr="007F40B1" w:rsidRDefault="00033159" w:rsidP="00602EA1">
            <w:pPr>
              <w:widowControl w:val="0"/>
              <w:rPr>
                <w:rFonts w:ascii="Arial Narrow" w:hAnsi="Arial Narrow" w:cs="Arial"/>
                <w:color w:val="000000" w:themeColor="text1"/>
              </w:rPr>
            </w:pPr>
          </w:p>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Documentary evidence to accompany claim</w:t>
            </w:r>
          </w:p>
        </w:tc>
        <w:tc>
          <w:tcPr>
            <w:tcW w:w="2016" w:type="dxa"/>
          </w:tcPr>
          <w:p w:rsidR="00033159" w:rsidRPr="007F40B1" w:rsidRDefault="00033159" w:rsidP="00602EA1">
            <w:pPr>
              <w:widowControl w:val="0"/>
              <w:rPr>
                <w:rFonts w:ascii="Arial Narrow" w:hAnsi="Arial Narrow" w:cs="Arial"/>
                <w:color w:val="000000" w:themeColor="text1"/>
              </w:rPr>
            </w:pPr>
          </w:p>
        </w:tc>
      </w:tr>
      <w:tr w:rsidR="00033159" w:rsidRPr="007F40B1" w:rsidTr="00033159">
        <w:tc>
          <w:tcPr>
            <w:tcW w:w="2015" w:type="dxa"/>
            <w:vAlign w:val="center"/>
          </w:tcPr>
          <w:p w:rsidR="00033159" w:rsidRPr="007F40B1" w:rsidRDefault="00033159" w:rsidP="00602EA1">
            <w:pPr>
              <w:rPr>
                <w:rFonts w:ascii="Arial Narrow" w:hAnsi="Arial Narrow" w:cs="Arial"/>
                <w:color w:val="000000"/>
              </w:rPr>
            </w:pPr>
            <w:r w:rsidRPr="007F40B1">
              <w:rPr>
                <w:rFonts w:ascii="Arial Narrow" w:hAnsi="Arial Narrow" w:cs="Arial"/>
                <w:color w:val="000000"/>
              </w:rPr>
              <w:t>D3 - Labour</w:t>
            </w:r>
          </w:p>
        </w:tc>
        <w:tc>
          <w:tcPr>
            <w:tcW w:w="2396" w:type="dxa"/>
            <w:vAlign w:val="center"/>
          </w:tcPr>
          <w:p w:rsidR="00033159" w:rsidRPr="007F40B1" w:rsidRDefault="00033159" w:rsidP="00602EA1">
            <w:pPr>
              <w:rPr>
                <w:rFonts w:ascii="Arial Narrow" w:hAnsi="Arial Narrow" w:cs="Arial"/>
                <w:color w:val="000000"/>
              </w:rPr>
            </w:pPr>
            <w:r w:rsidRPr="007F40B1">
              <w:rPr>
                <w:rFonts w:ascii="Arial Narrow" w:hAnsi="Arial Narrow" w:cs="Arial"/>
                <w:color w:val="000000"/>
              </w:rPr>
              <w:t xml:space="preserve">STATS SA P0141 (CPI), </w:t>
            </w:r>
          </w:p>
          <w:p w:rsidR="00033159" w:rsidRPr="007F40B1" w:rsidRDefault="00033159" w:rsidP="00602EA1">
            <w:pPr>
              <w:rPr>
                <w:rFonts w:ascii="Arial Narrow" w:hAnsi="Arial Narrow" w:cs="Arial"/>
                <w:color w:val="000000"/>
              </w:rPr>
            </w:pPr>
            <w:r w:rsidRPr="007F40B1">
              <w:rPr>
                <w:rFonts w:ascii="Arial Narrow" w:hAnsi="Arial Narrow" w:cs="Arial"/>
                <w:color w:val="000000"/>
              </w:rPr>
              <w:t xml:space="preserve">Table E </w:t>
            </w:r>
          </w:p>
          <w:p w:rsidR="00033159" w:rsidRPr="007F40B1" w:rsidRDefault="00033159" w:rsidP="00602EA1">
            <w:pPr>
              <w:rPr>
                <w:rFonts w:ascii="Arial Narrow" w:hAnsi="Arial Narrow" w:cs="Arial"/>
                <w:color w:val="000000"/>
              </w:rPr>
            </w:pPr>
            <w:r w:rsidRPr="007F40B1">
              <w:rPr>
                <w:rFonts w:ascii="Arial Narrow" w:hAnsi="Arial Narrow" w:cs="Arial"/>
                <w:color w:val="000000"/>
              </w:rPr>
              <w:t>OR</w:t>
            </w:r>
          </w:p>
          <w:p w:rsidR="00033159" w:rsidRPr="007F40B1" w:rsidRDefault="00033159" w:rsidP="00602EA1">
            <w:pPr>
              <w:rPr>
                <w:rFonts w:ascii="Arial Narrow" w:hAnsi="Arial Narrow" w:cs="Arial"/>
                <w:color w:val="000000"/>
              </w:rPr>
            </w:pPr>
            <w:r w:rsidRPr="007F40B1">
              <w:rPr>
                <w:rFonts w:ascii="Arial Narrow" w:hAnsi="Arial Narrow" w:cs="Arial"/>
                <w:color w:val="000000"/>
              </w:rPr>
              <w:t>Labour agreement</w:t>
            </w:r>
            <w:r w:rsidRPr="007F40B1">
              <w:rPr>
                <w:rStyle w:val="FootnoteReference"/>
                <w:rFonts w:ascii="Arial Narrow" w:hAnsi="Arial Narrow" w:cs="Arial"/>
                <w:color w:val="000000"/>
              </w:rPr>
              <w:footnoteReference w:id="2"/>
            </w:r>
          </w:p>
        </w:tc>
        <w:tc>
          <w:tcPr>
            <w:tcW w:w="2414" w:type="dxa"/>
            <w:vAlign w:val="center"/>
          </w:tcPr>
          <w:p w:rsidR="00033159" w:rsidRPr="007F40B1" w:rsidRDefault="00033159" w:rsidP="00602EA1">
            <w:pPr>
              <w:rPr>
                <w:rFonts w:ascii="Arial Narrow" w:hAnsi="Arial Narrow" w:cs="Arial"/>
                <w:color w:val="000000"/>
              </w:rPr>
            </w:pPr>
            <w:r w:rsidRPr="007F40B1">
              <w:rPr>
                <w:rFonts w:ascii="Arial Narrow" w:hAnsi="Arial Narrow" w:cs="Arial"/>
                <w:color w:val="000000"/>
              </w:rPr>
              <w:t xml:space="preserve">Table E - All Items </w:t>
            </w:r>
          </w:p>
          <w:p w:rsidR="00033159" w:rsidRPr="007F40B1" w:rsidRDefault="00033159" w:rsidP="00602EA1">
            <w:pPr>
              <w:rPr>
                <w:rFonts w:ascii="Arial Narrow" w:hAnsi="Arial Narrow" w:cs="Arial"/>
                <w:color w:val="000000"/>
              </w:rPr>
            </w:pPr>
            <w:r w:rsidRPr="007F40B1">
              <w:rPr>
                <w:rFonts w:ascii="Arial Narrow" w:hAnsi="Arial Narrow" w:cs="Arial"/>
                <w:color w:val="000000"/>
              </w:rPr>
              <w:t>OR</w:t>
            </w:r>
          </w:p>
          <w:p w:rsidR="00033159" w:rsidRPr="007F40B1" w:rsidRDefault="00033159" w:rsidP="00602EA1">
            <w:pPr>
              <w:rPr>
                <w:rFonts w:ascii="Arial Narrow" w:hAnsi="Arial Narrow" w:cs="Arial"/>
                <w:color w:val="000000"/>
              </w:rPr>
            </w:pPr>
            <w:r w:rsidRPr="007F40B1">
              <w:rPr>
                <w:rFonts w:ascii="Arial Narrow" w:hAnsi="Arial Narrow" w:cs="Arial"/>
                <w:color w:val="000000"/>
              </w:rPr>
              <w:t>Labour agreement to be provided</w:t>
            </w:r>
          </w:p>
        </w:tc>
        <w:tc>
          <w:tcPr>
            <w:tcW w:w="2016" w:type="dxa"/>
          </w:tcPr>
          <w:p w:rsidR="00033159" w:rsidRPr="007F40B1" w:rsidRDefault="00033159" w:rsidP="00602EA1">
            <w:pPr>
              <w:rPr>
                <w:rFonts w:ascii="Arial Narrow" w:hAnsi="Arial Narrow" w:cs="Arial"/>
                <w:color w:val="000000"/>
              </w:rPr>
            </w:pPr>
          </w:p>
        </w:tc>
      </w:tr>
      <w:tr w:rsidR="00033159" w:rsidRPr="007F40B1" w:rsidTr="00033159">
        <w:tc>
          <w:tcPr>
            <w:tcW w:w="2015"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D4 – Transport</w:t>
            </w:r>
          </w:p>
        </w:tc>
        <w:tc>
          <w:tcPr>
            <w:tcW w:w="2396"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 xml:space="preserve">STATS SA P0141 (CPI) </w:t>
            </w:r>
          </w:p>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Table E</w:t>
            </w:r>
          </w:p>
        </w:tc>
        <w:tc>
          <w:tcPr>
            <w:tcW w:w="2414"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Table E - Transport – Other Running Cost</w:t>
            </w:r>
          </w:p>
        </w:tc>
        <w:tc>
          <w:tcPr>
            <w:tcW w:w="2016" w:type="dxa"/>
          </w:tcPr>
          <w:p w:rsidR="00033159" w:rsidRPr="007F40B1" w:rsidRDefault="00033159" w:rsidP="00602EA1">
            <w:pPr>
              <w:widowControl w:val="0"/>
              <w:rPr>
                <w:rFonts w:ascii="Arial Narrow" w:hAnsi="Arial Narrow" w:cs="Arial"/>
                <w:color w:val="000000" w:themeColor="text1"/>
              </w:rPr>
            </w:pPr>
          </w:p>
        </w:tc>
      </w:tr>
      <w:tr w:rsidR="00033159" w:rsidRPr="007F40B1" w:rsidTr="00033159">
        <w:tc>
          <w:tcPr>
            <w:tcW w:w="2015"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D5 – Housing and utilities</w:t>
            </w:r>
          </w:p>
        </w:tc>
        <w:tc>
          <w:tcPr>
            <w:tcW w:w="2396"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 xml:space="preserve">STATS SA P0141 (CPI) </w:t>
            </w:r>
          </w:p>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Table E</w:t>
            </w:r>
          </w:p>
        </w:tc>
        <w:tc>
          <w:tcPr>
            <w:tcW w:w="2414"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Table E – Housing and utilities Headline</w:t>
            </w:r>
          </w:p>
        </w:tc>
        <w:tc>
          <w:tcPr>
            <w:tcW w:w="2016" w:type="dxa"/>
          </w:tcPr>
          <w:p w:rsidR="00033159" w:rsidRPr="007F40B1" w:rsidRDefault="00033159" w:rsidP="00602EA1">
            <w:pPr>
              <w:widowControl w:val="0"/>
              <w:rPr>
                <w:rFonts w:ascii="Arial Narrow" w:hAnsi="Arial Narrow" w:cs="Arial"/>
                <w:color w:val="000000" w:themeColor="text1"/>
              </w:rPr>
            </w:pPr>
          </w:p>
        </w:tc>
      </w:tr>
      <w:tr w:rsidR="00033159" w:rsidRPr="003156BD" w:rsidTr="00033159">
        <w:tc>
          <w:tcPr>
            <w:tcW w:w="2015"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 xml:space="preserve">D6 – other </w:t>
            </w:r>
          </w:p>
        </w:tc>
        <w:tc>
          <w:tcPr>
            <w:tcW w:w="2396" w:type="dxa"/>
            <w:vAlign w:val="center"/>
          </w:tcPr>
          <w:p w:rsidR="00033159" w:rsidRPr="007F40B1"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Specify</w:t>
            </w:r>
          </w:p>
        </w:tc>
        <w:tc>
          <w:tcPr>
            <w:tcW w:w="2414" w:type="dxa"/>
            <w:vAlign w:val="center"/>
          </w:tcPr>
          <w:p w:rsidR="00033159" w:rsidRPr="00B8705D" w:rsidRDefault="00033159" w:rsidP="00602EA1">
            <w:pPr>
              <w:widowControl w:val="0"/>
              <w:rPr>
                <w:rFonts w:ascii="Arial Narrow" w:hAnsi="Arial Narrow" w:cs="Arial"/>
                <w:color w:val="000000" w:themeColor="text1"/>
              </w:rPr>
            </w:pPr>
            <w:r w:rsidRPr="007F40B1">
              <w:rPr>
                <w:rFonts w:ascii="Arial Narrow" w:hAnsi="Arial Narrow" w:cs="Arial"/>
                <w:color w:val="000000" w:themeColor="text1"/>
              </w:rPr>
              <w:t>Documentary evidence to accompany application</w:t>
            </w:r>
          </w:p>
        </w:tc>
        <w:tc>
          <w:tcPr>
            <w:tcW w:w="2016" w:type="dxa"/>
          </w:tcPr>
          <w:p w:rsidR="00033159" w:rsidRPr="007F40B1" w:rsidRDefault="00033159" w:rsidP="00602EA1">
            <w:pPr>
              <w:widowControl w:val="0"/>
              <w:rPr>
                <w:rFonts w:ascii="Arial Narrow" w:hAnsi="Arial Narrow" w:cs="Arial"/>
                <w:color w:val="000000" w:themeColor="text1"/>
              </w:rPr>
            </w:pPr>
          </w:p>
        </w:tc>
      </w:tr>
      <w:tr w:rsidR="00033159" w:rsidRPr="003156BD" w:rsidTr="00ED7219">
        <w:tc>
          <w:tcPr>
            <w:tcW w:w="6825" w:type="dxa"/>
            <w:gridSpan w:val="3"/>
            <w:vAlign w:val="center"/>
          </w:tcPr>
          <w:p w:rsidR="00033159" w:rsidRPr="00697646" w:rsidRDefault="00697646" w:rsidP="00602EA1">
            <w:pPr>
              <w:widowControl w:val="0"/>
              <w:rPr>
                <w:rFonts w:ascii="Arial Narrow" w:hAnsi="Arial Narrow" w:cs="Arial"/>
                <w:b/>
                <w:color w:val="000000" w:themeColor="text1"/>
              </w:rPr>
            </w:pPr>
            <w:r w:rsidRPr="00697646">
              <w:rPr>
                <w:rFonts w:ascii="Arial Narrow" w:hAnsi="Arial Narrow" w:cs="Arial"/>
                <w:b/>
                <w:color w:val="000000" w:themeColor="text1"/>
              </w:rPr>
              <w:t xml:space="preserve">TOTAL (COST COMPONENTS MUST ADD UP TO 100%) </w:t>
            </w:r>
          </w:p>
        </w:tc>
        <w:tc>
          <w:tcPr>
            <w:tcW w:w="2016" w:type="dxa"/>
          </w:tcPr>
          <w:p w:rsidR="00033159" w:rsidRPr="00697646" w:rsidRDefault="00697646" w:rsidP="00697646">
            <w:pPr>
              <w:widowControl w:val="0"/>
              <w:jc w:val="center"/>
              <w:rPr>
                <w:rFonts w:ascii="Arial Narrow" w:hAnsi="Arial Narrow" w:cs="Arial"/>
                <w:b/>
                <w:color w:val="000000" w:themeColor="text1"/>
              </w:rPr>
            </w:pPr>
            <w:r w:rsidRPr="00697646">
              <w:rPr>
                <w:rFonts w:ascii="Arial Narrow" w:hAnsi="Arial Narrow" w:cs="Arial"/>
                <w:b/>
                <w:color w:val="000000" w:themeColor="text1"/>
              </w:rPr>
              <w:t>100</w:t>
            </w:r>
            <w:r>
              <w:rPr>
                <w:rFonts w:ascii="Arial Narrow" w:hAnsi="Arial Narrow" w:cs="Arial"/>
                <w:b/>
                <w:color w:val="000000" w:themeColor="text1"/>
              </w:rPr>
              <w:t>%</w:t>
            </w:r>
            <w:bookmarkStart w:id="0" w:name="_GoBack"/>
            <w:bookmarkEnd w:id="0"/>
          </w:p>
        </w:tc>
      </w:tr>
    </w:tbl>
    <w:p w:rsidR="005E095D" w:rsidRDefault="005E095D"/>
    <w:sectPr w:rsidR="005E095D">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1AC" w:rsidRDefault="006E21AC" w:rsidP="006E21AC">
      <w:pPr>
        <w:spacing w:after="0" w:line="240" w:lineRule="auto"/>
      </w:pPr>
      <w:r>
        <w:separator/>
      </w:r>
    </w:p>
  </w:endnote>
  <w:endnote w:type="continuationSeparator" w:id="0">
    <w:p w:rsidR="006E21AC" w:rsidRDefault="006E21AC" w:rsidP="006E2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0229440"/>
      <w:docPartObj>
        <w:docPartGallery w:val="Page Numbers (Bottom of Page)"/>
        <w:docPartUnique/>
      </w:docPartObj>
    </w:sdtPr>
    <w:sdtEndPr>
      <w:rPr>
        <w:rFonts w:ascii="Arial Narrow" w:hAnsi="Arial Narrow"/>
        <w:sz w:val="20"/>
        <w:szCs w:val="20"/>
      </w:rPr>
    </w:sdtEndPr>
    <w:sdtContent>
      <w:sdt>
        <w:sdtPr>
          <w:rPr>
            <w:rFonts w:ascii="Arial Narrow" w:hAnsi="Arial Narrow"/>
            <w:sz w:val="20"/>
            <w:szCs w:val="20"/>
          </w:rPr>
          <w:id w:val="-1705238520"/>
          <w:docPartObj>
            <w:docPartGallery w:val="Page Numbers (Top of Page)"/>
            <w:docPartUnique/>
          </w:docPartObj>
        </w:sdtPr>
        <w:sdtEndPr/>
        <w:sdtContent>
          <w:p w:rsidR="006E21AC" w:rsidRPr="006E21AC" w:rsidRDefault="006E21AC" w:rsidP="006E21AC">
            <w:pPr>
              <w:pStyle w:val="Footer"/>
              <w:jc w:val="center"/>
              <w:rPr>
                <w:rFonts w:ascii="Arial Narrow" w:hAnsi="Arial Narrow"/>
                <w:sz w:val="20"/>
                <w:szCs w:val="20"/>
              </w:rPr>
            </w:pPr>
            <w:r w:rsidRPr="006E21AC">
              <w:rPr>
                <w:rFonts w:ascii="Arial Narrow" w:hAnsi="Arial Narrow"/>
                <w:sz w:val="20"/>
                <w:szCs w:val="20"/>
              </w:rPr>
              <w:t xml:space="preserve">Page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PAGE </w:instrText>
            </w:r>
            <w:r w:rsidRPr="006E21AC">
              <w:rPr>
                <w:rFonts w:ascii="Arial Narrow" w:hAnsi="Arial Narrow"/>
                <w:b/>
                <w:bCs/>
                <w:sz w:val="20"/>
                <w:szCs w:val="20"/>
              </w:rPr>
              <w:fldChar w:fldCharType="separate"/>
            </w:r>
            <w:r w:rsidR="000321DC">
              <w:rPr>
                <w:rFonts w:ascii="Arial Narrow" w:hAnsi="Arial Narrow"/>
                <w:b/>
                <w:bCs/>
                <w:noProof/>
                <w:sz w:val="20"/>
                <w:szCs w:val="20"/>
              </w:rPr>
              <w:t>1</w:t>
            </w:r>
            <w:r w:rsidRPr="006E21AC">
              <w:rPr>
                <w:rFonts w:ascii="Arial Narrow" w:hAnsi="Arial Narrow"/>
                <w:b/>
                <w:bCs/>
                <w:sz w:val="20"/>
                <w:szCs w:val="20"/>
              </w:rPr>
              <w:fldChar w:fldCharType="end"/>
            </w:r>
            <w:r w:rsidRPr="006E21AC">
              <w:rPr>
                <w:rFonts w:ascii="Arial Narrow" w:hAnsi="Arial Narrow"/>
                <w:sz w:val="20"/>
                <w:szCs w:val="20"/>
              </w:rPr>
              <w:t xml:space="preserve"> of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NUMPAGES  </w:instrText>
            </w:r>
            <w:r w:rsidRPr="006E21AC">
              <w:rPr>
                <w:rFonts w:ascii="Arial Narrow" w:hAnsi="Arial Narrow"/>
                <w:b/>
                <w:bCs/>
                <w:sz w:val="20"/>
                <w:szCs w:val="20"/>
              </w:rPr>
              <w:fldChar w:fldCharType="separate"/>
            </w:r>
            <w:r w:rsidR="000321DC">
              <w:rPr>
                <w:rFonts w:ascii="Arial Narrow" w:hAnsi="Arial Narrow"/>
                <w:b/>
                <w:bCs/>
                <w:noProof/>
                <w:sz w:val="20"/>
                <w:szCs w:val="20"/>
              </w:rPr>
              <w:t>1</w:t>
            </w:r>
            <w:r w:rsidRPr="006E21AC">
              <w:rPr>
                <w:rFonts w:ascii="Arial Narrow" w:hAnsi="Arial Narrow"/>
                <w:b/>
                <w:bCs/>
                <w:sz w:val="20"/>
                <w:szCs w:val="20"/>
              </w:rPr>
              <w:fldChar w:fldCharType="end"/>
            </w:r>
          </w:p>
        </w:sdtContent>
      </w:sdt>
    </w:sdtContent>
  </w:sdt>
  <w:p w:rsidR="006E21AC" w:rsidRDefault="006E2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1AC" w:rsidRDefault="006E21AC" w:rsidP="006E21AC">
      <w:pPr>
        <w:spacing w:after="0" w:line="240" w:lineRule="auto"/>
      </w:pPr>
      <w:r>
        <w:separator/>
      </w:r>
    </w:p>
  </w:footnote>
  <w:footnote w:type="continuationSeparator" w:id="0">
    <w:p w:rsidR="006E21AC" w:rsidRDefault="006E21AC" w:rsidP="006E21AC">
      <w:pPr>
        <w:spacing w:after="0" w:line="240" w:lineRule="auto"/>
      </w:pPr>
      <w:r>
        <w:continuationSeparator/>
      </w:r>
    </w:p>
  </w:footnote>
  <w:footnote w:id="1">
    <w:p w:rsidR="00033159" w:rsidRDefault="00033159" w:rsidP="005E095D">
      <w:pPr>
        <w:pStyle w:val="FootnoteText"/>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rsidR="00033159" w:rsidRPr="007960F6" w:rsidRDefault="00033159" w:rsidP="005E095D">
      <w:pPr>
        <w:pStyle w:val="FootnoteText"/>
        <w:rPr>
          <w:lang w:val="en-US"/>
        </w:rPr>
      </w:pPr>
      <w:r w:rsidRPr="001F0026">
        <w:rPr>
          <w:rStyle w:val="FootnoteReference"/>
          <w:i/>
          <w:sz w:val="18"/>
          <w:szCs w:val="18"/>
        </w:rPr>
        <w:footnoteRef/>
      </w:r>
      <w:r w:rsidRPr="001F0026">
        <w:rPr>
          <w:i/>
          <w:sz w:val="18"/>
          <w:szCs w:val="18"/>
        </w:rPr>
        <w:t xml:space="preserve"> </w:t>
      </w:r>
      <w:r w:rsidRPr="001F0026">
        <w:rPr>
          <w:i/>
          <w:sz w:val="18"/>
          <w:szCs w:val="18"/>
          <w:lang w:val="en-US"/>
        </w:rPr>
        <w:t xml:space="preserve">In the absence of a </w:t>
      </w:r>
      <w:proofErr w:type="spellStart"/>
      <w:r w:rsidRPr="001F0026">
        <w:rPr>
          <w:i/>
          <w:sz w:val="18"/>
          <w:szCs w:val="18"/>
          <w:lang w:val="en-US"/>
        </w:rPr>
        <w:t>labour</w:t>
      </w:r>
      <w:proofErr w:type="spellEnd"/>
      <w:r w:rsidRPr="001F0026">
        <w:rPr>
          <w:i/>
          <w:sz w:val="18"/>
          <w:szCs w:val="18"/>
          <w:lang w:val="en-US"/>
        </w:rPr>
        <w:t xml:space="preserve"> agreement, the </w:t>
      </w:r>
      <w:proofErr w:type="spellStart"/>
      <w:r w:rsidRPr="001F0026">
        <w:rPr>
          <w:i/>
          <w:sz w:val="18"/>
          <w:szCs w:val="18"/>
          <w:lang w:val="en-US"/>
        </w:rPr>
        <w:t>labour</w:t>
      </w:r>
      <w:proofErr w:type="spellEnd"/>
      <w:r w:rsidRPr="001F0026">
        <w:rPr>
          <w:i/>
          <w:sz w:val="18"/>
          <w:szCs w:val="18"/>
          <w:lang w:val="en-US"/>
        </w:rPr>
        <w:t xml:space="preserve">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1AC"/>
    <w:rsid w:val="000321DC"/>
    <w:rsid w:val="00033159"/>
    <w:rsid w:val="00300792"/>
    <w:rsid w:val="005031CC"/>
    <w:rsid w:val="005E095D"/>
    <w:rsid w:val="006439FE"/>
    <w:rsid w:val="00697646"/>
    <w:rsid w:val="006E21AC"/>
    <w:rsid w:val="00AD091B"/>
    <w:rsid w:val="00B94B7B"/>
    <w:rsid w:val="00E61259"/>
    <w:rsid w:val="00F934E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CFA90"/>
  <w15:chartTrackingRefBased/>
  <w15:docId w15:val="{D7F89A41-420B-47F6-9E3D-E3CC403B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Yu Gothic" w:eastAsiaTheme="minorHAnsi" w:hAnsi="Yu Gothic"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2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1AC"/>
  </w:style>
  <w:style w:type="paragraph" w:styleId="Footer">
    <w:name w:val="footer"/>
    <w:basedOn w:val="Normal"/>
    <w:link w:val="FooterChar"/>
    <w:uiPriority w:val="99"/>
    <w:unhideWhenUsed/>
    <w:rsid w:val="006E2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1AC"/>
  </w:style>
  <w:style w:type="paragraph" w:styleId="FootnoteText">
    <w:name w:val="footnote text"/>
    <w:basedOn w:val="Normal"/>
    <w:link w:val="FootnoteTextChar"/>
    <w:semiHidden/>
    <w:rsid w:val="005E095D"/>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5E095D"/>
    <w:rPr>
      <w:rFonts w:ascii="Arial" w:eastAsia="Times New Roman" w:hAnsi="Arial" w:cs="Times New Roman"/>
      <w:sz w:val="20"/>
      <w:szCs w:val="20"/>
      <w:lang w:val="en-GB"/>
    </w:rPr>
  </w:style>
  <w:style w:type="character" w:styleId="FootnoteReference">
    <w:name w:val="footnote reference"/>
    <w:aliases w:val="ftref"/>
    <w:basedOn w:val="DefaultParagraphFont"/>
    <w:rsid w:val="005E09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123</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Mothushi Moifo</dc:creator>
  <cp:keywords/>
  <dc:description/>
  <cp:lastModifiedBy>Mothushi Moifo</cp:lastModifiedBy>
  <cp:revision>3</cp:revision>
  <dcterms:created xsi:type="dcterms:W3CDTF">2019-01-22T11:36:00Z</dcterms:created>
  <dcterms:modified xsi:type="dcterms:W3CDTF">2019-05-17T15:30:00Z</dcterms:modified>
</cp:coreProperties>
</file>